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4" w:name="_GoBack"/>
      <w:bookmarkEnd w:id="4"/>
      <w:bookmarkStart w:id="0" w:name="_Toc69810748"/>
      <w:bookmarkStart w:id="1" w:name="_Toc82507468"/>
      <w:bookmarkStart w:id="2" w:name="_Toc82520904"/>
      <w:bookmarkStart w:id="3" w:name="_Toc82522273"/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End w:id="1"/>
      <w:bookmarkEnd w:id="2"/>
      <w:bookmarkEnd w:id="3"/>
    </w:p>
    <w:p>
      <w:pPr>
        <w:spacing w:line="56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投标报名资格审查指引表</w:t>
      </w:r>
    </w:p>
    <w:tbl>
      <w:tblPr>
        <w:tblStyle w:val="4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17"/>
        <w:gridCol w:w="3892"/>
        <w:gridCol w:w="262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shd w:val="clear" w:color="auto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项目内容</w:t>
            </w:r>
          </w:p>
        </w:tc>
        <w:tc>
          <w:tcPr>
            <w:tcW w:w="3892" w:type="dxa"/>
            <w:shd w:val="clear" w:color="auto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资格条件</w:t>
            </w:r>
          </w:p>
        </w:tc>
        <w:tc>
          <w:tcPr>
            <w:tcW w:w="2623" w:type="dxa"/>
            <w:shd w:val="clear" w:color="auto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评审资料</w:t>
            </w:r>
          </w:p>
        </w:tc>
        <w:tc>
          <w:tcPr>
            <w:tcW w:w="1196" w:type="dxa"/>
            <w:shd w:val="clear" w:color="auto" w:fill="FFFFFF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营业执照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投标人必须</w:t>
            </w:r>
            <w:r>
              <w:rPr>
                <w:rFonts w:hint="eastAsia" w:asciiTheme="minorEastAsia" w:hAnsiTheme="minorEastAsia" w:eastAsiaTheme="minorEastAsia"/>
              </w:rPr>
              <w:t>遵守国家有关的法律、法规，并具有独立法人资格，具有独立承担民事责任的能力</w:t>
            </w:r>
            <w:r>
              <w:rPr>
                <w:rFonts w:hint="eastAsia" w:cs="宋体" w:asciiTheme="minorEastAsia" w:hAnsiTheme="minorEastAsia" w:eastAsiaTheme="minorEastAsia"/>
              </w:rPr>
              <w:t>。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</w:t>
            </w:r>
            <w:r>
              <w:rPr>
                <w:rFonts w:asciiTheme="minorEastAsia" w:hAnsiTheme="minorEastAsia" w:eastAsiaTheme="minorEastAsia"/>
              </w:rPr>
              <w:t>提供有效的</w:t>
            </w:r>
            <w:r>
              <w:rPr>
                <w:rFonts w:hint="eastAsia" w:asciiTheme="minorEastAsia" w:hAnsiTheme="minorEastAsia" w:eastAsiaTheme="minorEastAsia"/>
              </w:rPr>
              <w:t>加盖公章的</w:t>
            </w:r>
            <w:r>
              <w:rPr>
                <w:rFonts w:asciiTheme="minorEastAsia" w:hAnsiTheme="minorEastAsia" w:eastAsiaTheme="minorEastAsia"/>
              </w:rPr>
              <w:t>营业执照复印件</w:t>
            </w:r>
          </w:p>
        </w:tc>
        <w:tc>
          <w:tcPr>
            <w:tcW w:w="1196" w:type="dxa"/>
            <w:noWrap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2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联合体说明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本项目不接受联合体投标，不允许分包、转包。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提供相应说明（格式自拟）</w:t>
            </w:r>
          </w:p>
        </w:tc>
        <w:tc>
          <w:tcPr>
            <w:tcW w:w="1196" w:type="dxa"/>
            <w:noWrap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信用记录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投标</w:t>
            </w:r>
            <w:r>
              <w:rPr>
                <w:rFonts w:asciiTheme="minorEastAsia" w:hAnsiTheme="minorEastAsia" w:eastAsiaTheme="minorEastAsia"/>
              </w:rPr>
              <w:t>人自行通过“信用中国”网站（</w:t>
            </w:r>
            <w:r>
              <w:rPr>
                <w:rFonts w:asciiTheme="minorEastAsia" w:hAnsiTheme="minorEastAsia" w:eastAsiaTheme="minorEastAsia"/>
                <w:shd w:val="clear" w:color="auto" w:fill="FFFFFF"/>
              </w:rPr>
              <w:t>creditcity</w:t>
            </w: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.</w:t>
            </w:r>
            <w:r>
              <w:rPr>
                <w:rFonts w:asciiTheme="minorEastAsia" w:hAnsiTheme="minorEastAsia" w:eastAsiaTheme="minorEastAsia"/>
                <w:shd w:val="clear" w:color="auto" w:fill="FFFFFF"/>
              </w:rPr>
              <w:t>creditchina</w:t>
            </w: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.</w:t>
            </w:r>
            <w:r>
              <w:rPr>
                <w:rFonts w:asciiTheme="minorEastAsia" w:hAnsiTheme="minorEastAsia" w:eastAsiaTheme="minorEastAsia"/>
                <w:shd w:val="clear" w:color="auto" w:fill="FFFFFF"/>
              </w:rPr>
              <w:t>gov</w:t>
            </w: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.</w:t>
            </w:r>
            <w:r>
              <w:rPr>
                <w:rFonts w:asciiTheme="minorEastAsia" w:hAnsiTheme="minorEastAsia" w:eastAsiaTheme="minorEastAsia"/>
                <w:shd w:val="clear" w:color="auto" w:fill="FFFFFF"/>
              </w:rPr>
              <w:t>cn</w:t>
            </w:r>
            <w:r>
              <w:rPr>
                <w:rFonts w:asciiTheme="minorEastAsia" w:hAnsiTheme="minorEastAsia" w:eastAsiaTheme="minorEastAsia"/>
              </w:rPr>
              <w:t>）</w:t>
            </w:r>
            <w:r>
              <w:rPr>
                <w:rFonts w:asciiTheme="minorEastAsia" w:hAnsiTheme="minorEastAsia" w:eastAsiaTheme="minorEastAsia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96" w:type="dxa"/>
            <w:noWrap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资质证书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投标单位应具备合法有效的《安全生产许可证》、具有建筑装修装饰工程专业承包二级（含）以上资质。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投标人员资格证明书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项目经理具有</w:t>
            </w:r>
            <w:r>
              <w:rPr>
                <w:rFonts w:hint="eastAsia" w:cs="Courier New" w:asciiTheme="minorEastAsia" w:hAnsiTheme="minorEastAsia" w:eastAsiaTheme="minorEastAsia"/>
                <w:bCs/>
              </w:rPr>
              <w:t>建筑工程注册建造师二级（含）以上执业资格及机电工程师中级（含）以上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职称，</w:t>
            </w:r>
            <w:r>
              <w:rPr>
                <w:rFonts w:hint="eastAsia" w:cs="宋体" w:asciiTheme="minorEastAsia" w:hAnsiTheme="minorEastAsia" w:eastAsiaTheme="minorEastAsia"/>
                <w:kern w:val="0"/>
                <w:lang w:val="zh-CN"/>
              </w:rPr>
              <w:t>并有三年以上的从业经历</w:t>
            </w:r>
            <w:r>
              <w:rPr>
                <w:rFonts w:hint="eastAsia" w:cs="宋体" w:asciiTheme="minorEastAsia" w:hAnsiTheme="minorEastAsia" w:eastAsiaTheme="minorEastAsia"/>
                <w:kern w:val="0"/>
              </w:rPr>
              <w:t>。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业绩证明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提供近3年</w:t>
            </w:r>
            <w:r>
              <w:rPr>
                <w:rFonts w:hint="eastAsia" w:asciiTheme="minorEastAsia" w:hAnsiTheme="minorEastAsia" w:eastAsiaTheme="minorEastAsia"/>
              </w:rPr>
              <w:t>（从2020年1月1日至投标截止日）</w:t>
            </w:r>
            <w:r>
              <w:rPr>
                <w:rFonts w:hint="eastAsia" w:cs="宋体" w:asciiTheme="minorEastAsia" w:hAnsiTheme="minorEastAsia" w:eastAsiaTheme="minorEastAsia"/>
              </w:rPr>
              <w:t>承接过至少三个单项合同造价200万元（含）以上同类项目案例。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提供项目合同扫描件（原件备查）。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投标人</w:t>
            </w:r>
          </w:p>
        </w:tc>
        <w:tc>
          <w:tcPr>
            <w:tcW w:w="3892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hd w:val="clear" w:color="auto" w:fill="FFFFFF"/>
              </w:rPr>
              <w:t>法人授权人联系电话和邮箱</w:t>
            </w:r>
          </w:p>
        </w:tc>
        <w:tc>
          <w:tcPr>
            <w:tcW w:w="2623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spacing w:line="560" w:lineRule="exact"/>
              <w:rPr>
                <w:rFonts w:asciiTheme="minorEastAsia" w:hAnsiTheme="minorEastAsia" w:eastAsiaTheme="minorEastAsia"/>
                <w:shd w:val="clear" w:color="auto" w:fill="FFFFFF"/>
              </w:rPr>
            </w:pPr>
          </w:p>
        </w:tc>
      </w:tr>
    </w:tbl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．以上资格审查合格条件标准中如出现一处不符合要求，其投标报名将不被接受；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．评议标准以招标人和招标机构的意见为准；</w:t>
      </w:r>
    </w:p>
    <w:p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．以上资料各项证书的有效期请自行核对并在报名时提交。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TJiODc4YzE0NDU1YTkzYzMyNzFmMGEyZGQ3ODgifQ=="/>
  </w:docVars>
  <w:rsids>
    <w:rsidRoot w:val="5EE001DE"/>
    <w:rsid w:val="17EA3032"/>
    <w:rsid w:val="5EE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442</Characters>
  <Lines>0</Lines>
  <Paragraphs>0</Paragraphs>
  <TotalTime>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2023-04-07T08:22:00Z</dcterms:created>
  <dc:creator>北风吹</dc:creator>
  <cp:lastModifiedBy>屋前小树</cp:lastModifiedBy>
  <dcterms:modified xsi:type="dcterms:W3CDTF">2023-04-17T06:31:07Z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99931810DEF44384BECC5AD1A1B89382_11</vt:lpwstr>
  </property>
</Properties>
</file>