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exact"/>
        <w:outlineLvl w:val="1"/>
        <w:rPr>
          <w:rFonts w:ascii="宋体" w:hAnsi="宋体"/>
        </w:rPr>
      </w:pPr>
      <w:bookmarkStart w:id="0" w:name="_Toc17873"/>
      <w:bookmarkStart w:id="1" w:name="_Toc69810748"/>
      <w:bookmarkStart w:id="2" w:name="_Toc82520904"/>
      <w:bookmarkStart w:id="3" w:name="_Toc14660"/>
      <w:bookmarkStart w:id="4" w:name="_Toc82507468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：</w:t>
      </w:r>
      <w:bookmarkEnd w:id="0"/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7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2983"/>
        <w:gridCol w:w="282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983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2829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238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投标人必须遵守国家有关的法律、法规，并具有独立法人资格，具有独立承担民事责任的能力；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市级（含）以上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环卫清洁行业协会颁发的清洁服务企业资格等级乙级（含）以上专业资质。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（1）需</w:t>
            </w:r>
            <w:r>
              <w:t>提供有效的</w:t>
            </w:r>
            <w:r>
              <w:rPr>
                <w:rFonts w:hint="eastAsia"/>
              </w:rPr>
              <w:t>加盖公章的</w:t>
            </w:r>
            <w:r>
              <w:t>营业执照复印件（收复印件</w:t>
            </w:r>
            <w:r>
              <w:rPr>
                <w:rFonts w:hint="eastAsia"/>
              </w:rPr>
              <w:t>,验原件</w:t>
            </w:r>
            <w:r>
              <w:t>）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t>（</w:t>
            </w:r>
            <w:r>
              <w:rPr>
                <w:rFonts w:hint="eastAsia"/>
              </w:rPr>
              <w:t>2）提供加盖公章的企业及个人资质证书复印件（原件备查）。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投标人员资格证明书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（1）具有法定代表人身份证明书；</w:t>
            </w:r>
          </w:p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（2）具有法人授权委托证明书。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（1）提供加盖公章的法定代表人身份证明书原件；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</w:rPr>
              <w:t>（2）提供加盖公章的法定代表人授权委托书原件（授权代表身份证原件备查）。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需提供说明并加盖公章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rFonts w:ascii="Arial" w:hAnsi="Arial" w:cs="Arial"/>
                <w:shd w:val="clear" w:color="auto" w:fill="FFFFFF"/>
              </w:rPr>
              <w:t>https://www.creditchina.gov.cn/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法人及授权人联系电话和邮箱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需提供法定代表人身份证明书及法定代表人授权委托书原件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1、以上资格审查合格条件标准中如出现一处不符合要求，其投标报名将不被接受；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2、评议标准以招标人和招标机构的意见为准；</w:t>
      </w:r>
    </w:p>
    <w:p>
      <w:pPr>
        <w:spacing w:line="360" w:lineRule="auto"/>
      </w:pPr>
      <w:r>
        <w:rPr>
          <w:rFonts w:hint="eastAsia" w:ascii="宋体" w:hAnsi="宋体"/>
        </w:rPr>
        <w:t>3、以上资料各项证书的有效期请自行核对并在报名时提交。</w:t>
      </w:r>
      <w:bookmarkEnd w:id="1"/>
      <w:bookmarkEnd w:id="2"/>
      <w:bookmarkEnd w:id="3"/>
      <w:bookmarkEnd w:id="4"/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3E2B0"/>
    <w:multiLevelType w:val="singleLevel"/>
    <w:tmpl w:val="C9D3E2B0"/>
    <w:lvl w:ilvl="0" w:tentative="0">
      <w:start w:val="1"/>
      <w:numFmt w:val="decimal"/>
      <w:suff w:val="nothing"/>
      <w:lvlText w:val="（%1）"/>
      <w:lvlJc w:val="left"/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yYWM1ZDU3MjRhY2U1OWU2MTFjZjhhOWVhOTMifQ=="/>
  </w:docVars>
  <w:rsids>
    <w:rsidRoot w:val="3EF813AC"/>
    <w:rsid w:val="055507D7"/>
    <w:rsid w:val="17BC61F9"/>
    <w:rsid w:val="3C962259"/>
    <w:rsid w:val="3EF813AC"/>
    <w:rsid w:val="43483DA2"/>
    <w:rsid w:val="5691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4"/>
    <w:next w:val="4"/>
    <w:qFormat/>
    <w:uiPriority w:val="99"/>
    <w:pPr>
      <w:spacing w:before="340" w:after="330" w:line="578" w:lineRule="auto"/>
      <w:outlineLvl w:val="0"/>
    </w:pPr>
    <w:rPr>
      <w:rFonts w:eastAsia="宋体" w:cs="Times New Roman"/>
      <w:kern w:val="44"/>
      <w:sz w:val="5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Arial"/>
      <w:b/>
      <w:sz w:val="32"/>
      <w:szCs w:val="32"/>
    </w:rPr>
  </w:style>
  <w:style w:type="paragraph" w:styleId="5">
    <w:name w:val="heading 3"/>
    <w:basedOn w:val="6"/>
    <w:next w:val="1"/>
    <w:qFormat/>
    <w:uiPriority w:val="9"/>
    <w:pPr>
      <w:spacing w:before="260" w:after="260" w:line="416" w:lineRule="auto"/>
      <w:outlineLvl w:val="2"/>
    </w:pPr>
    <w:rPr>
      <w:rFonts w:ascii="Calibri" w:hAnsi="Calibri"/>
      <w:sz w:val="32"/>
      <w:szCs w:val="32"/>
    </w:rPr>
  </w:style>
  <w:style w:type="paragraph" w:styleId="6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2024-03-13T06:53:00Z</dcterms:created>
  <dc:creator>张伟</dc:creator>
  <cp:lastModifiedBy>行路逍遥</cp:lastModifiedBy>
  <dcterms:modified xsi:type="dcterms:W3CDTF">2024-03-14T02:06:42Z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4B58DC88422C449299EF07137E55B2D5_13</vt:lpwstr>
  </property>
</Properties>
</file>